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5C" w:rsidRDefault="00824521">
      <w:r w:rsidRPr="00824521">
        <w:rPr>
          <w:noProof/>
          <w:lang w:eastAsia="en-GB"/>
        </w:rPr>
        <w:t>Digby Fairweather and Chris Hodgkins (Photo © Peter M Butler, Jazz&amp;Jazz)</w:t>
      </w:r>
      <w:r>
        <w:rPr>
          <w:noProof/>
          <w:lang w:eastAsia="en-GB"/>
        </w:rPr>
        <w:t xml:space="preserve"> June 2014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028EBB" wp14:editId="5EC84203">
            <wp:extent cx="3810000" cy="2247900"/>
            <wp:effectExtent l="0" t="0" r="0" b="0"/>
            <wp:docPr id="1" name="Picture 1" descr="Digby Fairweather and Chris Hodg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by Fairweather and Chris Hodgki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21"/>
    <w:rsid w:val="00824521"/>
    <w:rsid w:val="0098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D87EB-E928-494C-B5FF-8910B10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Hodgkins</dc:creator>
  <cp:keywords/>
  <dc:description/>
  <cp:lastModifiedBy>Chris Hodgkins</cp:lastModifiedBy>
  <cp:revision>1</cp:revision>
  <dcterms:created xsi:type="dcterms:W3CDTF">2016-11-08T01:16:00Z</dcterms:created>
  <dcterms:modified xsi:type="dcterms:W3CDTF">2016-11-08T01:19:00Z</dcterms:modified>
</cp:coreProperties>
</file>